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9AE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FAD111" wp14:editId="0B3350D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27D3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E2DAC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A41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CF773" w14:textId="37A214CA" w:rsidR="00000000" w:rsidRDefault="000968AC">
            <w:pPr>
              <w:rPr>
                <w:rFonts w:eastAsia="Times New Roman"/>
              </w:rPr>
            </w:pPr>
            <w:r>
              <w:rPr>
                <w:rStyle w:val="Forte"/>
              </w:rPr>
              <w:t>22/09/2025</w:t>
            </w:r>
          </w:p>
        </w:tc>
      </w:tr>
    </w:tbl>
    <w:p w14:paraId="19312E0E" w14:textId="77777777" w:rsidR="00000000" w:rsidRDefault="00000000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14:paraId="0EC08E2E" w14:textId="77777777" w:rsidR="00000000" w:rsidRDefault="00000000">
      <w:pPr>
        <w:pStyle w:val="NormalWeb"/>
      </w:pPr>
      <w:r>
        <w:rPr>
          <w:rStyle w:val="Forte"/>
        </w:rPr>
        <w:t>212.6 – CLASSE DESCENTRALIZADA – FUNDAÇÃO DE ENSINO CHAFIK SAAB – URUPÊS</w:t>
      </w:r>
    </w:p>
    <w:p w14:paraId="0C1B2BF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212/27/2025 – PROCESSO Nº 136.00125029/2025–42</w:t>
      </w:r>
    </w:p>
    <w:p w14:paraId="09717CFE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61D4D7D7" w14:textId="77777777" w:rsidR="00000000" w:rsidRDefault="00000000">
      <w:pPr>
        <w:pStyle w:val="NormalWeb"/>
      </w:pPr>
      <w:r>
        <w:t>O Superintendente da ESCOLA TÉCNICA ESTADUAL PROFESSORA MARINES TEODORO DE FREITAS ALMEIDA, da cidade de NOVO HORIZONTE,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D693C75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094116D2" w14:textId="77777777" w:rsidR="00000000" w:rsidRDefault="00000000">
      <w:pPr>
        <w:pStyle w:val="NormalWeb"/>
      </w:pPr>
      <w:r>
        <w:rPr>
          <w:rStyle w:val="Forte"/>
        </w:rPr>
        <w:t>405 – (</w:t>
      </w:r>
      <w:proofErr w:type="gramStart"/>
      <w:r>
        <w:rPr>
          <w:rStyle w:val="Forte"/>
        </w:rPr>
        <w:t>06)_</w:t>
      </w:r>
      <w:proofErr w:type="gramEnd"/>
      <w:r>
        <w:rPr>
          <w:rStyle w:val="Forte"/>
        </w:rPr>
        <w:t>GEOGRAFIA (BNCC/ ETIM / MTEC / EM COM ÊNFASES)(AGRONEGÓCIO INTEGRADO AO ENSINO MÉDIO (MTEC – PROGRAMA NOVOTEC INTEGRADO) – MTEC–N)</w:t>
      </w:r>
    </w:p>
    <w:p w14:paraId="21152040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23/09/2025 até às 23h59 de 07/10/2025.</w:t>
      </w:r>
    </w:p>
    <w:p w14:paraId="4283064D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02/09/2025</w:t>
      </w:r>
    </w:p>
    <w:p w14:paraId="379583A7" w14:textId="77777777" w:rsidR="00000000" w:rsidRDefault="00000000">
      <w:pPr>
        <w:pStyle w:val="NormalWeb"/>
      </w:pPr>
      <w:r>
        <w:t> </w:t>
      </w:r>
    </w:p>
    <w:p w14:paraId="7DE862AC" w14:textId="77777777" w:rsidR="00000000" w:rsidRDefault="00000000">
      <w:pPr>
        <w:pStyle w:val="NormalWeb"/>
      </w:pPr>
      <w:r>
        <w:t> </w:t>
      </w:r>
    </w:p>
    <w:p w14:paraId="571E6BDA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451C5E57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23/09/2025 a 07/10/2025</w:t>
      </w:r>
    </w:p>
    <w:p w14:paraId="6C5C08C5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09/10/2025 a 03/11/2025</w:t>
      </w:r>
    </w:p>
    <w:p w14:paraId="21C94D41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09/10/2025 a 03/11/2025</w:t>
      </w:r>
    </w:p>
    <w:p w14:paraId="42A56871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13/10/2025 a 02/11/2025</w:t>
      </w:r>
    </w:p>
    <w:p w14:paraId="5EA488DF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16/10/2025 a 10/11/2025</w:t>
      </w:r>
    </w:p>
    <w:p w14:paraId="6923BA56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19/10/2025 a 18/11/2025</w:t>
      </w:r>
    </w:p>
    <w:p w14:paraId="1AB06197" w14:textId="7963245D" w:rsidR="000968AC" w:rsidRDefault="00000000" w:rsidP="000968AC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A3FF731" w14:textId="60046AF0" w:rsidR="001E774B" w:rsidRDefault="001E774B">
      <w:pPr>
        <w:pStyle w:val="NormalWeb"/>
      </w:pPr>
    </w:p>
    <w:sectPr w:rsidR="001E7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E5"/>
    <w:rsid w:val="000968AC"/>
    <w:rsid w:val="001E774B"/>
    <w:rsid w:val="004D0EE5"/>
    <w:rsid w:val="00B4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FE4CC"/>
  <w15:chartTrackingRefBased/>
  <w15:docId w15:val="{4FD927AB-935B-45D8-9082-FC7C2909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2025-09-19T17:45:00Z</dcterms:created>
  <dcterms:modified xsi:type="dcterms:W3CDTF">2025-09-19T17:45:00Z</dcterms:modified>
</cp:coreProperties>
</file>